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1033"/>
        <w:tblOverlap w:val="never"/>
        <w:tblW w:w="15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455"/>
        <w:gridCol w:w="1185"/>
        <w:gridCol w:w="1554"/>
        <w:gridCol w:w="1200"/>
        <w:gridCol w:w="7438"/>
        <w:gridCol w:w="97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57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车号</w:t>
            </w:r>
          </w:p>
        </w:tc>
        <w:tc>
          <w:tcPr>
            <w:tcW w:w="1455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车牌号码</w:t>
            </w:r>
          </w:p>
        </w:tc>
        <w:tc>
          <w:tcPr>
            <w:tcW w:w="1185" w:type="dxa"/>
            <w:vAlign w:val="center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司机姓名</w:t>
            </w:r>
          </w:p>
        </w:tc>
        <w:tc>
          <w:tcPr>
            <w:tcW w:w="1554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电话号码</w:t>
            </w:r>
          </w:p>
        </w:tc>
        <w:tc>
          <w:tcPr>
            <w:tcW w:w="1200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线 路</w:t>
            </w:r>
          </w:p>
        </w:tc>
        <w:tc>
          <w:tcPr>
            <w:tcW w:w="743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站                点</w:t>
            </w:r>
          </w:p>
        </w:tc>
        <w:tc>
          <w:tcPr>
            <w:tcW w:w="975" w:type="dxa"/>
          </w:tcPr>
          <w:p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上班时间</w:t>
            </w:r>
          </w:p>
        </w:tc>
        <w:tc>
          <w:tcPr>
            <w:tcW w:w="1185" w:type="dxa"/>
          </w:tcPr>
          <w:p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下班时间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70" w:type="dxa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鄂AE6895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桑建平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15927052225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汉阳人信汇至商院</w:t>
            </w:r>
          </w:p>
        </w:tc>
        <w:tc>
          <w:tcPr>
            <w:tcW w:w="7438" w:type="dxa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 xml:space="preserve">人信汇、南国明珠、升官渡、法国街、商院。 </w:t>
            </w:r>
          </w:p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pacing w:val="-6"/>
                <w:sz w:val="20"/>
                <w:szCs w:val="20"/>
              </w:rPr>
              <w:t>返程</w:t>
            </w: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：商院、法国街、南国明珠、烟厂、人信汇、老校。</w:t>
            </w:r>
          </w:p>
        </w:tc>
        <w:tc>
          <w:tcPr>
            <w:tcW w:w="975" w:type="dxa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7：05</w:t>
            </w:r>
          </w:p>
        </w:tc>
        <w:tc>
          <w:tcPr>
            <w:tcW w:w="1185" w:type="dxa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16：45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70" w:type="dxa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鄂A12369D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张素华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13477036870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汉阳老校内至商院</w:t>
            </w:r>
          </w:p>
        </w:tc>
        <w:tc>
          <w:tcPr>
            <w:tcW w:w="7438" w:type="dxa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老校内、红光村、桃花岛、七里晴川、水墨清华、南国二期、商院。 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返程</w:t>
            </w:r>
            <w:r>
              <w:rPr>
                <w:rFonts w:hint="eastAsia" w:ascii="宋体" w:hAnsi="宋体" w:cs="宋体"/>
                <w:sz w:val="20"/>
                <w:szCs w:val="20"/>
              </w:rPr>
              <w:t>：商院、绿岛、七里、南国二期、水墨清华、动物园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路、</w:t>
            </w:r>
            <w:r>
              <w:rPr>
                <w:rFonts w:hint="eastAsia" w:ascii="宋体" w:hAnsi="宋体" w:cs="宋体"/>
                <w:sz w:val="20"/>
                <w:szCs w:val="20"/>
              </w:rPr>
              <w:t>老校。</w:t>
            </w:r>
          </w:p>
        </w:tc>
        <w:tc>
          <w:tcPr>
            <w:tcW w:w="97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7：05</w:t>
            </w:r>
          </w:p>
        </w:tc>
        <w:tc>
          <w:tcPr>
            <w:tcW w:w="118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16：45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70" w:type="dxa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鄂AJF375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李洪强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1300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6191851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汉口财院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至商院</w:t>
            </w:r>
          </w:p>
        </w:tc>
        <w:tc>
          <w:tcPr>
            <w:tcW w:w="7438" w:type="dxa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财院、惠丰花园、马场角、商院。                                  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返程</w:t>
            </w:r>
            <w:r>
              <w:rPr>
                <w:rFonts w:hint="eastAsia" w:ascii="宋体" w:hAnsi="宋体" w:cs="宋体"/>
                <w:sz w:val="20"/>
                <w:szCs w:val="20"/>
              </w:rPr>
              <w:t>：商院、马场角、惠丰花园、汉口财院。</w:t>
            </w:r>
          </w:p>
        </w:tc>
        <w:tc>
          <w:tcPr>
            <w:tcW w:w="97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6：45</w:t>
            </w:r>
          </w:p>
        </w:tc>
        <w:tc>
          <w:tcPr>
            <w:tcW w:w="118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16：45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70" w:type="dxa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鄂AE6890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张跃进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15377573595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汉口永清街至商院</w:t>
            </w:r>
          </w:p>
        </w:tc>
        <w:tc>
          <w:tcPr>
            <w:tcW w:w="7438" w:type="dxa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永清街、球场街、青少年宫（光荣坊小区门口）、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古琴台、五里、老校后门、</w:t>
            </w:r>
            <w:r>
              <w:rPr>
                <w:rFonts w:hint="eastAsia" w:ascii="宋体" w:hAnsi="宋体" w:cs="宋体"/>
                <w:sz w:val="20"/>
                <w:szCs w:val="20"/>
              </w:rPr>
              <w:t>商院。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返程</w:t>
            </w:r>
            <w:r>
              <w:rPr>
                <w:rFonts w:hint="eastAsia" w:ascii="宋体" w:hAnsi="宋体" w:cs="宋体"/>
                <w:sz w:val="20"/>
                <w:szCs w:val="20"/>
              </w:rPr>
              <w:t>：商院、武汉剧院、西马路公交站、球场街、永清街（建银行门口）。</w:t>
            </w:r>
          </w:p>
        </w:tc>
        <w:tc>
          <w:tcPr>
            <w:tcW w:w="97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6：45</w:t>
            </w:r>
          </w:p>
        </w:tc>
        <w:tc>
          <w:tcPr>
            <w:tcW w:w="118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16：45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70" w:type="dxa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鄂AE6887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陈先明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18062118286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江岸青年路至商院</w:t>
            </w:r>
          </w:p>
        </w:tc>
        <w:tc>
          <w:tcPr>
            <w:tcW w:w="7438" w:type="dxa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青年路、航空路、高尔夫、奥林7号门、商院。</w:t>
            </w:r>
            <w:r>
              <w:rPr>
                <w:rFonts w:hint="eastAsia" w:ascii="宋体" w:hAnsi="宋体" w:cs="宋体"/>
                <w:b/>
                <w:sz w:val="20"/>
                <w:szCs w:val="20"/>
              </w:rPr>
              <w:t>返程</w:t>
            </w:r>
            <w:r>
              <w:rPr>
                <w:rFonts w:hint="eastAsia" w:ascii="宋体" w:hAnsi="宋体" w:cs="宋体"/>
                <w:sz w:val="20"/>
                <w:szCs w:val="20"/>
              </w:rPr>
              <w:t>：商院、芳草路与新民路口、高尔夫、桥口、宝丰路、航空路、青年路。</w:t>
            </w:r>
          </w:p>
        </w:tc>
        <w:tc>
          <w:tcPr>
            <w:tcW w:w="97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6：50</w:t>
            </w:r>
          </w:p>
        </w:tc>
        <w:tc>
          <w:tcPr>
            <w:tcW w:w="118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16：45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70" w:type="dxa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鄂ALM863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辛福波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18971234033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桥口宝丰路至商院</w:t>
            </w:r>
          </w:p>
        </w:tc>
        <w:tc>
          <w:tcPr>
            <w:tcW w:w="7438" w:type="dxa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宝丰路、职大、水厂、商院。                                             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返程</w:t>
            </w:r>
            <w:r>
              <w:rPr>
                <w:rFonts w:hint="eastAsia" w:ascii="宋体" w:hAnsi="宋体" w:cs="宋体"/>
                <w:sz w:val="20"/>
                <w:szCs w:val="20"/>
              </w:rPr>
              <w:t>：商院、郭茨口、水厂、职大。</w:t>
            </w:r>
          </w:p>
        </w:tc>
        <w:tc>
          <w:tcPr>
            <w:tcW w:w="97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7：05</w:t>
            </w:r>
          </w:p>
        </w:tc>
        <w:tc>
          <w:tcPr>
            <w:tcW w:w="118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16：45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70" w:type="dxa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鄂A13305D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张莉萍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18971466350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桥口月湖桥至商院</w:t>
            </w:r>
          </w:p>
        </w:tc>
        <w:tc>
          <w:tcPr>
            <w:tcW w:w="7438" w:type="dxa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桥口、赫山路、郭茨口、商院。</w:t>
            </w:r>
            <w:r>
              <w:rPr>
                <w:rFonts w:hint="eastAsia" w:ascii="宋体" w:hAnsi="宋体" w:cs="宋体"/>
                <w:b/>
                <w:sz w:val="20"/>
                <w:szCs w:val="20"/>
              </w:rPr>
              <w:t>返程</w:t>
            </w:r>
            <w:r>
              <w:rPr>
                <w:rFonts w:hint="eastAsia" w:ascii="宋体" w:hAnsi="宋体" w:cs="宋体"/>
                <w:sz w:val="20"/>
                <w:szCs w:val="20"/>
              </w:rPr>
              <w:t>：商院、绿岛、万达、金色港湾、客运站、南国明珠、汉阳区政府、赫山路、桥口。</w:t>
            </w:r>
          </w:p>
        </w:tc>
        <w:tc>
          <w:tcPr>
            <w:tcW w:w="97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7：00</w:t>
            </w:r>
          </w:p>
        </w:tc>
        <w:tc>
          <w:tcPr>
            <w:tcW w:w="118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17：40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570" w:type="dxa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鄂A16678D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李华斌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13016498040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武昌中医院至商院</w:t>
            </w:r>
          </w:p>
        </w:tc>
        <w:tc>
          <w:tcPr>
            <w:tcW w:w="7438" w:type="dxa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中医院公交站、大东门、武泰闸、首义路、商院。                     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返程：</w:t>
            </w:r>
            <w:r>
              <w:rPr>
                <w:rFonts w:hint="eastAsia" w:ascii="宋体" w:hAnsi="宋体" w:cs="宋体"/>
                <w:sz w:val="20"/>
                <w:szCs w:val="20"/>
              </w:rPr>
              <w:t>商院、汉阳火车站、钟家村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、古琴台、</w:t>
            </w:r>
            <w:r>
              <w:rPr>
                <w:rFonts w:hint="eastAsia" w:ascii="宋体" w:hAnsi="宋体" w:cs="宋体"/>
                <w:sz w:val="20"/>
                <w:szCs w:val="20"/>
              </w:rPr>
              <w:t>黄鹤楼、首义路、大东门、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广埠屯</w:t>
            </w:r>
          </w:p>
        </w:tc>
        <w:tc>
          <w:tcPr>
            <w:tcW w:w="97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6：50</w:t>
            </w:r>
          </w:p>
        </w:tc>
        <w:tc>
          <w:tcPr>
            <w:tcW w:w="118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16：45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570" w:type="dxa"/>
          </w:tcPr>
          <w:p>
            <w:pPr>
              <w:spacing w:line="48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bookmarkStart w:id="0" w:name="_GoBack"/>
            <w:bookmarkEnd w:id="0"/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鄂AQ7966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许友华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18971466251</w:t>
            </w: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汉阳老校后门至商院</w:t>
            </w:r>
          </w:p>
        </w:tc>
        <w:tc>
          <w:tcPr>
            <w:tcW w:w="7438" w:type="dxa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汉阳老校、商院。                                                   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返程</w:t>
            </w:r>
            <w:r>
              <w:rPr>
                <w:rFonts w:hint="eastAsia" w:ascii="宋体" w:hAnsi="宋体" w:cs="宋体"/>
                <w:sz w:val="20"/>
                <w:szCs w:val="20"/>
              </w:rPr>
              <w:t>：商院、钟家村沿线根据老师需求停靠。</w:t>
            </w:r>
          </w:p>
        </w:tc>
        <w:tc>
          <w:tcPr>
            <w:tcW w:w="97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13：00</w:t>
            </w:r>
          </w:p>
        </w:tc>
        <w:tc>
          <w:tcPr>
            <w:tcW w:w="118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21：00</w:t>
            </w:r>
          </w:p>
        </w:tc>
      </w:tr>
    </w:tbl>
    <w:p>
      <w:pPr>
        <w:tabs>
          <w:tab w:val="left" w:pos="11187"/>
        </w:tabs>
        <w:spacing w:line="240" w:lineRule="atLeast"/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武汉商学院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2018年通勤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班车时刻表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A5"/>
    <w:rsid w:val="000A18E5"/>
    <w:rsid w:val="000F2C1D"/>
    <w:rsid w:val="000F3598"/>
    <w:rsid w:val="001608C0"/>
    <w:rsid w:val="001A5E4C"/>
    <w:rsid w:val="001B7C5E"/>
    <w:rsid w:val="00294B5C"/>
    <w:rsid w:val="00365EE2"/>
    <w:rsid w:val="00384646"/>
    <w:rsid w:val="003E30FE"/>
    <w:rsid w:val="003F2CC6"/>
    <w:rsid w:val="0041519D"/>
    <w:rsid w:val="004F5CD0"/>
    <w:rsid w:val="00521F62"/>
    <w:rsid w:val="00593EDC"/>
    <w:rsid w:val="005C0D22"/>
    <w:rsid w:val="005E7AC8"/>
    <w:rsid w:val="00687013"/>
    <w:rsid w:val="006C36B5"/>
    <w:rsid w:val="007117BC"/>
    <w:rsid w:val="00730494"/>
    <w:rsid w:val="00793804"/>
    <w:rsid w:val="007C0852"/>
    <w:rsid w:val="007E25BD"/>
    <w:rsid w:val="00802B65"/>
    <w:rsid w:val="008909A5"/>
    <w:rsid w:val="008A3801"/>
    <w:rsid w:val="00A61DAB"/>
    <w:rsid w:val="00A77F4D"/>
    <w:rsid w:val="00A94129"/>
    <w:rsid w:val="00AA5217"/>
    <w:rsid w:val="00B4409F"/>
    <w:rsid w:val="00BC3FA9"/>
    <w:rsid w:val="00BC7C9B"/>
    <w:rsid w:val="00C24D73"/>
    <w:rsid w:val="00C3708A"/>
    <w:rsid w:val="00C7217B"/>
    <w:rsid w:val="00CB58ED"/>
    <w:rsid w:val="00D3073B"/>
    <w:rsid w:val="00DB2E89"/>
    <w:rsid w:val="00E16724"/>
    <w:rsid w:val="00E228BE"/>
    <w:rsid w:val="00EB3E76"/>
    <w:rsid w:val="00F70EEA"/>
    <w:rsid w:val="02BC55EA"/>
    <w:rsid w:val="038028F9"/>
    <w:rsid w:val="06412D28"/>
    <w:rsid w:val="0F4C4EF6"/>
    <w:rsid w:val="171D6968"/>
    <w:rsid w:val="17F41F18"/>
    <w:rsid w:val="203316C1"/>
    <w:rsid w:val="217125F3"/>
    <w:rsid w:val="2BB3091C"/>
    <w:rsid w:val="2D0A44B1"/>
    <w:rsid w:val="2DD24396"/>
    <w:rsid w:val="344F20AB"/>
    <w:rsid w:val="363A0F05"/>
    <w:rsid w:val="479402A1"/>
    <w:rsid w:val="490358A3"/>
    <w:rsid w:val="5D044E57"/>
    <w:rsid w:val="670E17AE"/>
    <w:rsid w:val="69D07E2D"/>
    <w:rsid w:val="6D023FAA"/>
    <w:rsid w:val="736D690C"/>
    <w:rsid w:val="7B3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8ADB2F-6855-41DA-8F12-DD6FD8CBA5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179</Words>
  <Characters>1021</Characters>
  <Lines>8</Lines>
  <Paragraphs>2</Paragraphs>
  <TotalTime>3</TotalTime>
  <ScaleCrop>false</ScaleCrop>
  <LinksUpToDate>false</LinksUpToDate>
  <CharactersWithSpaces>1198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2017-04-12T06:38:00Z</dcterms:created>
  <dc:creator>Administrator</dc:creator>
  <cp:lastModifiedBy>Administrator</cp:lastModifiedBy>
  <cp:lastPrinted>2018-11-02T02:30:00Z</cp:lastPrinted>
  <dcterms:modified xsi:type="dcterms:W3CDTF">2018-12-04T01:37:18Z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